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Default="008F6BA9" w:rsidP="00674287">
      <w:pPr>
        <w:jc w:val="center"/>
        <w:rPr>
          <w:rFonts w:cs="Times New Roman"/>
          <w:b/>
          <w:sz w:val="26"/>
          <w:szCs w:val="26"/>
        </w:rPr>
      </w:pPr>
      <w:r w:rsidRPr="00CF32A5">
        <w:rPr>
          <w:rFonts w:cs="Times New Roman"/>
          <w:b/>
          <w:sz w:val="26"/>
          <w:szCs w:val="26"/>
        </w:rPr>
        <w:t xml:space="preserve">главного </w:t>
      </w:r>
      <w:r w:rsidR="00CF32A5" w:rsidRPr="00CF32A5">
        <w:rPr>
          <w:rFonts w:cs="Times New Roman"/>
          <w:b/>
          <w:sz w:val="26"/>
          <w:szCs w:val="26"/>
        </w:rPr>
        <w:t>специалиста-эксперта отдела безопасности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5726B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1.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="000B7C1A" w:rsidRPr="00F5726B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8F6BA9" w:rsidRPr="00156D0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</w:t>
      </w:r>
      <w:r w:rsidR="00156D0A" w:rsidRPr="00156D0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специалиста-эксперта отдела безопасности</w:t>
      </w:r>
      <w:r w:rsidR="00D02D21" w:rsidRPr="00156D0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156D0A" w:rsidRPr="00156D0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156D0A" w:rsidRPr="00156D0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156D0A" w:rsidRPr="00156D0A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F5726B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1F0599">
        <w:rPr>
          <w:rFonts w:ascii="Times New Roman" w:hAnsi="Times New Roman" w:cs="Times New Roman"/>
          <w:sz w:val="26"/>
          <w:szCs w:val="26"/>
        </w:rPr>
        <w:t>11-3-</w:t>
      </w:r>
      <w:r w:rsidR="001F0599" w:rsidRPr="001F0599">
        <w:rPr>
          <w:rFonts w:ascii="Times New Roman" w:hAnsi="Times New Roman" w:cs="Times New Roman"/>
          <w:sz w:val="26"/>
          <w:szCs w:val="26"/>
        </w:rPr>
        <w:t>4</w:t>
      </w:r>
      <w:r w:rsidR="001F0599">
        <w:rPr>
          <w:rFonts w:ascii="Times New Roman" w:hAnsi="Times New Roman" w:cs="Times New Roman"/>
          <w:sz w:val="26"/>
          <w:szCs w:val="26"/>
        </w:rPr>
        <w:t>-0</w:t>
      </w:r>
      <w:r w:rsidR="001F0599" w:rsidRPr="001F0599">
        <w:rPr>
          <w:rFonts w:ascii="Times New Roman" w:hAnsi="Times New Roman" w:cs="Times New Roman"/>
          <w:sz w:val="26"/>
          <w:szCs w:val="26"/>
        </w:rPr>
        <w:t>86</w:t>
      </w:r>
      <w:r w:rsidR="000B7C1A" w:rsidRPr="00F5726B">
        <w:rPr>
          <w:rFonts w:ascii="Times New Roman" w:hAnsi="Times New Roman" w:cs="Times New Roman"/>
          <w:bCs/>
          <w:sz w:val="26"/>
          <w:szCs w:val="26"/>
        </w:rPr>
        <w:t>.</w:t>
      </w:r>
    </w:p>
    <w:p w:rsidR="000A4DBC" w:rsidRPr="000A4DBC" w:rsidRDefault="00E5383C" w:rsidP="000A4DB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A0A5E" w:rsidRPr="000A4DB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</w:t>
      </w:r>
      <w:r w:rsidR="000A4DB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специалиста-эксперта</w:t>
      </w:r>
      <w:r w:rsidR="00016846" w:rsidRPr="00F5726B">
        <w:rPr>
          <w:rFonts w:ascii="Times New Roman" w:hAnsi="Times New Roman" w:cs="Times New Roman"/>
          <w:sz w:val="26"/>
          <w:szCs w:val="26"/>
        </w:rPr>
        <w:t xml:space="preserve">: </w:t>
      </w:r>
      <w:r w:rsidR="000A4DBC" w:rsidRPr="000A4DBC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и муниципальной службы</w:t>
      </w:r>
      <w:r w:rsidR="000A4DBC" w:rsidRPr="000A4DBC">
        <w:rPr>
          <w:rFonts w:ascii="Times New Roman" w:hAnsi="Times New Roman" w:cs="Times New Roman"/>
          <w:sz w:val="23"/>
          <w:szCs w:val="23"/>
        </w:rPr>
        <w:t xml:space="preserve">, </w:t>
      </w:r>
      <w:r w:rsidR="000A4DBC" w:rsidRPr="000A4DBC">
        <w:rPr>
          <w:rFonts w:ascii="Times New Roman" w:hAnsi="Times New Roman" w:cs="Times New Roman"/>
          <w:sz w:val="26"/>
          <w:szCs w:val="26"/>
        </w:rPr>
        <w:t>осуществление исполнительно-распорядительных и обеспечивающих функций.</w:t>
      </w:r>
    </w:p>
    <w:p w:rsidR="00E5383C" w:rsidRPr="00F5726B" w:rsidRDefault="00E5383C" w:rsidP="000A4DB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sz w:val="26"/>
          <w:szCs w:val="26"/>
        </w:rPr>
      </w:pPr>
      <w:r w:rsidRPr="000A4DBC">
        <w:rPr>
          <w:rFonts w:ascii="Times New Roman" w:hAnsi="Times New Roman" w:cs="Times New Roman"/>
          <w:sz w:val="26"/>
          <w:szCs w:val="26"/>
        </w:rPr>
        <w:t>3.</w:t>
      </w:r>
      <w:r w:rsidR="00016846" w:rsidRPr="000A4DBC">
        <w:rPr>
          <w:rFonts w:ascii="Times New Roman" w:hAnsi="Times New Roman" w:cs="Times New Roman"/>
          <w:sz w:val="26"/>
          <w:szCs w:val="26"/>
        </w:rPr>
        <w:t> </w:t>
      </w:r>
      <w:r w:rsidRPr="000A4DBC">
        <w:rPr>
          <w:rFonts w:ascii="Times New Roman" w:hAnsi="Times New Roman" w:cs="Times New Roman"/>
          <w:sz w:val="26"/>
          <w:szCs w:val="26"/>
        </w:rPr>
        <w:t>Вид</w:t>
      </w:r>
      <w:r w:rsidRPr="00F5726B">
        <w:rPr>
          <w:rFonts w:cs="Times New Roman"/>
          <w:sz w:val="26"/>
          <w:szCs w:val="26"/>
        </w:rPr>
        <w:t xml:space="preserve"> </w:t>
      </w:r>
      <w:r w:rsidRPr="000A4DBC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  <w:r w:rsidRPr="00F5726B">
        <w:rPr>
          <w:rFonts w:cs="Times New Roman"/>
          <w:sz w:val="26"/>
          <w:szCs w:val="26"/>
        </w:rPr>
        <w:t xml:space="preserve"> </w:t>
      </w:r>
      <w:r w:rsidR="000A4DBC" w:rsidRPr="000A4DB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главного </w:t>
      </w:r>
      <w:r w:rsidR="000A4DBC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специалиста-эксперта</w:t>
      </w:r>
      <w:r w:rsidRPr="00F5726B">
        <w:rPr>
          <w:rFonts w:cs="Times New Roman"/>
          <w:sz w:val="26"/>
          <w:szCs w:val="26"/>
        </w:rPr>
        <w:t>:</w:t>
      </w:r>
      <w:r w:rsidR="00B14EB0" w:rsidRPr="00F5726B">
        <w:rPr>
          <w:rFonts w:cs="Times New Roman"/>
          <w:sz w:val="26"/>
          <w:szCs w:val="26"/>
        </w:rPr>
        <w:t xml:space="preserve"> </w:t>
      </w:r>
      <w:r w:rsidR="000A4DBC" w:rsidRPr="000A4DBC">
        <w:rPr>
          <w:rFonts w:ascii="Times New Roman" w:hAnsi="Times New Roman" w:cs="Times New Roman"/>
          <w:sz w:val="24"/>
          <w:szCs w:val="24"/>
        </w:rPr>
        <w:t>совершенствование мер по противодействию коррупции</w:t>
      </w:r>
      <w:r w:rsidR="000A4DBC" w:rsidRPr="000A4DB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0A4DBC" w:rsidRPr="000A4DB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организация </w:t>
      </w:r>
      <w:r w:rsidR="000A4DBC" w:rsidRPr="000A4DBC">
        <w:rPr>
          <w:rFonts w:ascii="Times New Roman" w:hAnsi="Times New Roman" w:cs="Times New Roman"/>
          <w:color w:val="000000"/>
          <w:sz w:val="24"/>
          <w:szCs w:val="24"/>
        </w:rPr>
        <w:t>пропускного режима, эксплуатация инженерно-технических средств охраны помещений</w:t>
      </w:r>
      <w:r w:rsidR="000A4DBC">
        <w:rPr>
          <w:rFonts w:ascii="Times New Roman" w:hAnsi="Times New Roman" w:cs="Times New Roman"/>
          <w:color w:val="000000"/>
          <w:sz w:val="24"/>
          <w:szCs w:val="24"/>
        </w:rPr>
        <w:t>, мобилизационная подготовка</w:t>
      </w:r>
      <w:r w:rsidR="00B14EB0" w:rsidRPr="00F5726B">
        <w:rPr>
          <w:rFonts w:cs="Times New Roman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A4DBC" w:rsidRPr="000A4DBC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</w:t>
      </w:r>
      <w:r w:rsidR="000A4DBC">
        <w:rPr>
          <w:rFonts w:cs="Times New Roman"/>
          <w:sz w:val="26"/>
          <w:szCs w:val="26"/>
          <w:shd w:val="clear" w:color="auto" w:fill="FFFFFF" w:themeFill="background1"/>
        </w:rPr>
        <w:t>специалиста-эксперта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0A4DBC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0A4DBC" w:rsidRPr="000A4DB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0A4DBC">
        <w:rPr>
          <w:rFonts w:cs="Times New Roman"/>
          <w:sz w:val="26"/>
          <w:szCs w:val="26"/>
          <w:shd w:val="clear" w:color="auto" w:fill="FFFFFF" w:themeFill="background1"/>
        </w:rPr>
        <w:t>специалист-эксперт</w:t>
      </w:r>
      <w:r w:rsidR="000A4DBC" w:rsidRPr="00F5726B">
        <w:rPr>
          <w:rFonts w:cs="Times New Roman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0A4DBC">
        <w:rPr>
          <w:rFonts w:cs="Times New Roman"/>
          <w:sz w:val="26"/>
          <w:szCs w:val="26"/>
        </w:rPr>
        <w:t>безопасности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A8764C" w:rsidRPr="000A4DBC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</w:t>
      </w:r>
      <w:r w:rsidR="00A8764C">
        <w:rPr>
          <w:rFonts w:cs="Times New Roman"/>
          <w:sz w:val="26"/>
          <w:szCs w:val="26"/>
          <w:shd w:val="clear" w:color="auto" w:fill="FFFFFF" w:themeFill="background1"/>
        </w:rPr>
        <w:t>специалиста-эксперта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A8764C" w:rsidRPr="00A8764C" w:rsidRDefault="006F411B" w:rsidP="00A8764C">
      <w:pPr>
        <w:pStyle w:val="af2"/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134" w:firstLine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</w:p>
    <w:p w:rsidR="00A8764C" w:rsidRPr="005030C7" w:rsidRDefault="00A8764C" w:rsidP="00A876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1134" w:hanging="283"/>
        <w:rPr>
          <w:rFonts w:cs="Times New Roman"/>
          <w:sz w:val="26"/>
          <w:szCs w:val="26"/>
        </w:rPr>
      </w:pPr>
      <w:r w:rsidRPr="005030C7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5030C7">
          <w:rPr>
            <w:rFonts w:cs="Times New Roman"/>
            <w:sz w:val="26"/>
            <w:szCs w:val="26"/>
          </w:rPr>
          <w:t>кодекс</w:t>
        </w:r>
      </w:hyperlink>
      <w:r w:rsidRPr="005030C7">
        <w:rPr>
          <w:rFonts w:cs="Times New Roman"/>
          <w:sz w:val="26"/>
          <w:szCs w:val="26"/>
        </w:rPr>
        <w:t xml:space="preserve"> Российской Федерации; </w:t>
      </w:r>
    </w:p>
    <w:p w:rsidR="00281B98" w:rsidRPr="00281B98" w:rsidRDefault="00A8764C" w:rsidP="00281B9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281B98" w:rsidRPr="00281B98">
        <w:rPr>
          <w:rFonts w:cs="Times New Roman"/>
          <w:szCs w:val="28"/>
        </w:rPr>
        <w:t xml:space="preserve"> </w:t>
      </w:r>
    </w:p>
    <w:p w:rsidR="00A8764C" w:rsidRPr="00953EFD" w:rsidRDefault="00281B98" w:rsidP="00281B9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953EFD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A8764C" w:rsidRPr="00CA01DD" w:rsidRDefault="00A8764C" w:rsidP="00A876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A8764C" w:rsidRPr="00CA01DD" w:rsidRDefault="00A8764C" w:rsidP="00A876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A8764C" w:rsidRPr="00CA01DD" w:rsidRDefault="00B0146B" w:rsidP="00A876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8764C" w:rsidRPr="00CA01DD">
          <w:rPr>
            <w:rFonts w:cs="Times New Roman"/>
            <w:sz w:val="26"/>
            <w:szCs w:val="26"/>
          </w:rPr>
          <w:t>Закон</w:t>
        </w:r>
      </w:hyperlink>
      <w:r w:rsidR="00A8764C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A8764C" w:rsidRPr="00CA01DD">
        <w:rPr>
          <w:rFonts w:cs="Times New Roman"/>
          <w:sz w:val="26"/>
          <w:szCs w:val="26"/>
          <w:lang w:val="en-US"/>
        </w:rPr>
        <w:t> </w:t>
      </w:r>
      <w:r w:rsidR="00A8764C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A8764C" w:rsidRPr="00CA01DD" w:rsidRDefault="00A8764C" w:rsidP="00A876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A8764C" w:rsidRPr="002722E1" w:rsidRDefault="00A8764C" w:rsidP="00A876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5030C7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5030C7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5030C7">
        <w:rPr>
          <w:rFonts w:cs="Times New Roman"/>
          <w:color w:val="000000" w:themeColor="text1"/>
          <w:sz w:val="26"/>
          <w:szCs w:val="26"/>
        </w:rPr>
        <w:t xml:space="preserve"> от 6 апреля 2011 г. № 63-ФЗ «Об электронной подписи»;</w:t>
      </w:r>
    </w:p>
    <w:p w:rsidR="00A8764C" w:rsidRPr="002722E1" w:rsidRDefault="00A8764C" w:rsidP="00A8764C">
      <w:pPr>
        <w:pStyle w:val="af2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2722E1">
        <w:rPr>
          <w:rFonts w:cs="Times New Roman"/>
          <w:color w:val="000000"/>
          <w:sz w:val="26"/>
          <w:szCs w:val="26"/>
        </w:rPr>
        <w:t xml:space="preserve">Федеральный закон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9C671C" w:rsidRPr="009C671C" w:rsidRDefault="00A8764C" w:rsidP="009C67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Федеральный закон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 </w:t>
      </w:r>
    </w:p>
    <w:p w:rsidR="00A8764C" w:rsidRPr="009C671C" w:rsidRDefault="009C671C" w:rsidP="009C671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>
        <w:rPr>
          <w:rStyle w:val="FontStyle38"/>
        </w:rPr>
        <w:t>Федеральный</w:t>
      </w:r>
      <w:r w:rsidRPr="009C671C">
        <w:rPr>
          <w:rStyle w:val="FontStyle38"/>
        </w:rPr>
        <w:t xml:space="preserve"> з</w:t>
      </w:r>
      <w:r>
        <w:rPr>
          <w:rStyle w:val="FontStyle38"/>
        </w:rPr>
        <w:t>акон</w:t>
      </w:r>
      <w:r w:rsidRPr="009C671C">
        <w:rPr>
          <w:rStyle w:val="FontStyle38"/>
        </w:rPr>
        <w:t xml:space="preserve"> от 26.02.1997 № 31-ФЗ «О мобилизационной подгото</w:t>
      </w:r>
      <w:r>
        <w:rPr>
          <w:rStyle w:val="FontStyle38"/>
        </w:rPr>
        <w:t>в</w:t>
      </w:r>
      <w:r w:rsidRPr="009C671C">
        <w:rPr>
          <w:rStyle w:val="FontStyle38"/>
        </w:rPr>
        <w:t>ке и мобилизации в РФ»;</w:t>
      </w:r>
    </w:p>
    <w:p w:rsidR="00A8764C" w:rsidRPr="00B15D51" w:rsidRDefault="00A8764C" w:rsidP="00A8764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</w:p>
    <w:p w:rsidR="00A8764C" w:rsidRPr="00B15D51" w:rsidRDefault="00A8764C" w:rsidP="00A8764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21 сентября 2009 г.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</w:t>
      </w:r>
    </w:p>
    <w:p w:rsidR="00A8764C" w:rsidRPr="0048437A" w:rsidRDefault="00A8764C" w:rsidP="00A8764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3"/>
          <w:szCs w:val="23"/>
        </w:rPr>
      </w:pPr>
      <w:r w:rsidRPr="00B15D51">
        <w:rPr>
          <w:rFonts w:cs="Times New Roman"/>
          <w:color w:val="000000"/>
          <w:sz w:val="26"/>
          <w:szCs w:val="26"/>
        </w:rPr>
        <w:t>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  <w:r w:rsidRPr="0048437A">
        <w:rPr>
          <w:rFonts w:cs="Times New Roman"/>
          <w:color w:val="000000"/>
          <w:sz w:val="23"/>
          <w:szCs w:val="23"/>
        </w:rPr>
        <w:t xml:space="preserve"> </w:t>
      </w:r>
    </w:p>
    <w:p w:rsidR="00A8764C" w:rsidRPr="00B15D51" w:rsidRDefault="00A8764C" w:rsidP="00A8764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21 июля 2010 г. № 925 «О мерах по реализации отдельных положений Федерального закона «О противодействии коррупции»»; </w:t>
      </w:r>
    </w:p>
    <w:p w:rsidR="00A8764C" w:rsidRPr="00B15D51" w:rsidRDefault="00A8764C" w:rsidP="00A8764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2 апреля 2013 г. № 309 «О мерах по реализации отдельных положений Федерального закона «О противодействии коррупции»»; </w:t>
      </w:r>
    </w:p>
    <w:p w:rsidR="00A8764C" w:rsidRPr="00B15D51" w:rsidRDefault="00A8764C" w:rsidP="00A8764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2 апреля 2013 г. № 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доходам»»; </w:t>
      </w:r>
    </w:p>
    <w:p w:rsidR="00A8764C" w:rsidRPr="00B15D51" w:rsidRDefault="00A8764C" w:rsidP="00A8764C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851"/>
        <w:rPr>
          <w:rFonts w:cs="Times New Roman"/>
          <w:color w:val="000000"/>
          <w:sz w:val="26"/>
          <w:szCs w:val="26"/>
        </w:rPr>
      </w:pPr>
      <w:r w:rsidRPr="00B15D51">
        <w:rPr>
          <w:rFonts w:cs="Times New Roman"/>
          <w:color w:val="000000"/>
          <w:sz w:val="26"/>
          <w:szCs w:val="26"/>
        </w:rPr>
        <w:t xml:space="preserve">Указ Президента Российской Федерации от 8 июля 2013 г. № 613 «Вопросы противодействия коррупции»; </w:t>
      </w:r>
    </w:p>
    <w:p w:rsidR="00A8764C" w:rsidRPr="0086653C" w:rsidRDefault="00A8764C" w:rsidP="00953EFD">
      <w:pPr>
        <w:pStyle w:val="Default"/>
        <w:numPr>
          <w:ilvl w:val="0"/>
          <w:numId w:val="1"/>
        </w:numPr>
        <w:ind w:left="0" w:firstLine="567"/>
        <w:jc w:val="both"/>
        <w:rPr>
          <w:color w:val="auto"/>
          <w:sz w:val="26"/>
          <w:szCs w:val="26"/>
        </w:rPr>
      </w:pPr>
      <w:r w:rsidRPr="0048437A">
        <w:rPr>
          <w:sz w:val="26"/>
          <w:szCs w:val="26"/>
        </w:rPr>
        <w:t xml:space="preserve">Указ Президента Российской Федерации от 23 июня 2014 г. № 460 </w:t>
      </w:r>
      <w:r w:rsidRPr="0086653C">
        <w:rPr>
          <w:sz w:val="26"/>
          <w:szCs w:val="26"/>
        </w:rPr>
        <w:t xml:space="preserve">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 </w:t>
      </w:r>
    </w:p>
    <w:p w:rsidR="00A8764C" w:rsidRPr="0086653C" w:rsidRDefault="00A8764C" w:rsidP="00953EF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3"/>
          <w:szCs w:val="23"/>
        </w:rPr>
        <w:t xml:space="preserve"> </w:t>
      </w:r>
      <w:r w:rsidRPr="0086653C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13 марта 2013 г. № 207 «Об утверждении Правил проверки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руководителей федеральных государственных учреждений, и лицами, замещающими эти должности»; </w:t>
      </w:r>
    </w:p>
    <w:p w:rsidR="00A8764C" w:rsidRPr="0086653C" w:rsidRDefault="00A8764C" w:rsidP="00953EF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cs="Times New Roman"/>
          <w:color w:val="000000"/>
          <w:sz w:val="26"/>
          <w:szCs w:val="26"/>
        </w:rPr>
      </w:pPr>
      <w:r w:rsidRPr="0086653C">
        <w:rPr>
          <w:rFonts w:cs="Times New Roman"/>
          <w:color w:val="000000"/>
          <w:sz w:val="26"/>
          <w:szCs w:val="26"/>
        </w:rPr>
        <w:t xml:space="preserve">Постановление Правительства Российской Федерации от 5 июля 2013 г. № 568 «О распространении на отдельные категории граждан ограничений, запретов и обязанностей, установленных Федеральным законом «О противодействии коррупции» и другими федеральными законами в целях противодействия коррупции»; </w:t>
      </w:r>
    </w:p>
    <w:p w:rsidR="00A8764C" w:rsidRPr="00CA01DD" w:rsidRDefault="00B0146B" w:rsidP="00953E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4" w:history="1">
        <w:r w:rsidR="00A8764C" w:rsidRPr="00CA01DD">
          <w:rPr>
            <w:rFonts w:cs="Times New Roman"/>
            <w:sz w:val="26"/>
            <w:szCs w:val="26"/>
          </w:rPr>
          <w:t>Указ</w:t>
        </w:r>
      </w:hyperlink>
      <w:r w:rsidR="00A8764C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A8764C" w:rsidRPr="00CA01DD" w:rsidRDefault="00B0146B" w:rsidP="00953E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5" w:history="1">
        <w:r w:rsidR="00A8764C" w:rsidRPr="00CA01DD">
          <w:rPr>
            <w:rFonts w:cs="Times New Roman"/>
            <w:sz w:val="26"/>
            <w:szCs w:val="26"/>
          </w:rPr>
          <w:t>Указ</w:t>
        </w:r>
      </w:hyperlink>
      <w:r w:rsidR="00A8764C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A8764C" w:rsidRPr="00CA01DD" w:rsidRDefault="00B0146B" w:rsidP="00953E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hyperlink r:id="rId16" w:history="1">
        <w:r w:rsidR="00A8764C" w:rsidRPr="00CA01DD">
          <w:rPr>
            <w:rFonts w:cs="Times New Roman"/>
            <w:sz w:val="26"/>
            <w:szCs w:val="26"/>
          </w:rPr>
          <w:t>Указ</w:t>
        </w:r>
      </w:hyperlink>
      <w:r w:rsidR="00A8764C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A8764C" w:rsidRPr="00CA01DD">
        <w:rPr>
          <w:rFonts w:cs="Times New Roman"/>
          <w:sz w:val="26"/>
          <w:szCs w:val="26"/>
          <w:lang w:val="en-US"/>
        </w:rPr>
        <w:t> </w:t>
      </w:r>
      <w:r w:rsidR="00A8764C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5E5323" w:rsidRDefault="00A8764C" w:rsidP="00953E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</w:t>
      </w:r>
      <w:r>
        <w:rPr>
          <w:rFonts w:cs="Times New Roman"/>
          <w:sz w:val="26"/>
          <w:szCs w:val="26"/>
        </w:rPr>
        <w:t>о Федеральной налоговой службе»</w:t>
      </w:r>
      <w:r w:rsidR="005E5323" w:rsidRPr="005E5323">
        <w:rPr>
          <w:rFonts w:cs="Times New Roman"/>
          <w:sz w:val="26"/>
          <w:szCs w:val="26"/>
        </w:rPr>
        <w:t>;</w:t>
      </w:r>
    </w:p>
    <w:p w:rsidR="00A8764C" w:rsidRPr="005E5323" w:rsidRDefault="005E5323" w:rsidP="00953EF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t>П</w:t>
      </w:r>
      <w:r w:rsidRPr="005E5323"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 w:rsidR="00A8764C" w:rsidRPr="005E5323">
        <w:t xml:space="preserve">. </w:t>
      </w:r>
    </w:p>
    <w:p w:rsidR="00A8764C" w:rsidRPr="001B3B32" w:rsidRDefault="005743AD" w:rsidP="00A8764C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color w:val="000000" w:themeColor="text1"/>
          <w:sz w:val="26"/>
          <w:szCs w:val="26"/>
        </w:rPr>
        <w:t>Главный специалист-эксперт</w:t>
      </w:r>
      <w:r w:rsidR="00A8764C" w:rsidRPr="001B3B32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8764C" w:rsidRDefault="00A8764C" w:rsidP="00A8764C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A8764C" w:rsidRDefault="00A8764C" w:rsidP="00A876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20759">
        <w:rPr>
          <w:rFonts w:cs="Times New Roman"/>
          <w:color w:val="000000" w:themeColor="text1"/>
          <w:sz w:val="26"/>
          <w:szCs w:val="26"/>
        </w:rPr>
        <w:t xml:space="preserve">Приказ ИФНС России № 22 по г. Москве от 30.04.2013 № 75 «Об утверждении Положения об обеспечении пропускного и </w:t>
      </w:r>
      <w:proofErr w:type="spellStart"/>
      <w:r w:rsidRPr="00020759">
        <w:rPr>
          <w:rFonts w:cs="Times New Roman"/>
          <w:color w:val="000000" w:themeColor="text1"/>
          <w:sz w:val="26"/>
          <w:szCs w:val="26"/>
        </w:rPr>
        <w:t>врутриобъектового</w:t>
      </w:r>
      <w:proofErr w:type="spellEnd"/>
      <w:r w:rsidRPr="00020759">
        <w:rPr>
          <w:rFonts w:cs="Times New Roman"/>
          <w:color w:val="000000" w:themeColor="text1"/>
          <w:sz w:val="26"/>
          <w:szCs w:val="26"/>
        </w:rPr>
        <w:t xml:space="preserve"> режимов в ИФНС Росс </w:t>
      </w:r>
      <w:r w:rsidR="00C102F5">
        <w:rPr>
          <w:rFonts w:cs="Times New Roman"/>
          <w:color w:val="000000" w:themeColor="text1"/>
          <w:sz w:val="26"/>
          <w:szCs w:val="26"/>
        </w:rPr>
        <w:t xml:space="preserve">           </w:t>
      </w:r>
      <w:r w:rsidRPr="00020759">
        <w:rPr>
          <w:rFonts w:cs="Times New Roman"/>
          <w:color w:val="000000" w:themeColor="text1"/>
          <w:sz w:val="26"/>
          <w:szCs w:val="26"/>
        </w:rPr>
        <w:t>№ 22 по г. Москве»;</w:t>
      </w:r>
    </w:p>
    <w:p w:rsidR="005743AD" w:rsidRPr="005743AD" w:rsidRDefault="00A8764C" w:rsidP="00A876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020759">
        <w:rPr>
          <w:color w:val="000000" w:themeColor="text1"/>
          <w:sz w:val="26"/>
          <w:szCs w:val="26"/>
        </w:rPr>
        <w:t xml:space="preserve">Инструкция по осуществлению контрольно-пропускного и </w:t>
      </w:r>
      <w:proofErr w:type="spellStart"/>
      <w:r w:rsidRPr="00020759">
        <w:rPr>
          <w:color w:val="000000" w:themeColor="text1"/>
          <w:sz w:val="26"/>
          <w:szCs w:val="26"/>
        </w:rPr>
        <w:t>внутриобъектового</w:t>
      </w:r>
      <w:proofErr w:type="spellEnd"/>
      <w:r w:rsidRPr="00020759">
        <w:rPr>
          <w:color w:val="000000" w:themeColor="text1"/>
          <w:sz w:val="26"/>
          <w:szCs w:val="26"/>
        </w:rPr>
        <w:t xml:space="preserve"> режимов Инспекции ФНС</w:t>
      </w:r>
      <w:r w:rsidRPr="00020759">
        <w:rPr>
          <w:rFonts w:ascii="Helvetica, sans-serif" w:hAnsi="Helvetica, sans-serif"/>
          <w:color w:val="000000" w:themeColor="text1"/>
          <w:sz w:val="26"/>
          <w:szCs w:val="26"/>
        </w:rPr>
        <w:t xml:space="preserve"> </w:t>
      </w:r>
      <w:r w:rsidRPr="00020759">
        <w:rPr>
          <w:color w:val="000000" w:themeColor="text1"/>
          <w:sz w:val="26"/>
          <w:szCs w:val="26"/>
        </w:rPr>
        <w:t>России № 22 по г. Москве</w:t>
      </w:r>
      <w:r w:rsidR="005743AD" w:rsidRPr="005743AD">
        <w:rPr>
          <w:color w:val="000000" w:themeColor="text1"/>
          <w:sz w:val="26"/>
          <w:szCs w:val="26"/>
        </w:rPr>
        <w:t>;</w:t>
      </w:r>
    </w:p>
    <w:p w:rsidR="005743AD" w:rsidRPr="005743AD" w:rsidRDefault="005743AD" w:rsidP="00A8764C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Style w:val="FontStyle38"/>
          <w:color w:val="000000" w:themeColor="text1"/>
        </w:rPr>
      </w:pPr>
      <w:r w:rsidRPr="005743AD">
        <w:rPr>
          <w:rStyle w:val="FontStyle38"/>
        </w:rPr>
        <w:t>Письмо ФНС России от 16.02.2011 г. №4-8-09/0004дсп@ «О повышении уровня мобилизационной подготовки, организации и ведения гражданской обороны в ФНС России и территориальных налоговых органах»;</w:t>
      </w:r>
    </w:p>
    <w:p w:rsidR="001B3B32" w:rsidRPr="00DD7329" w:rsidRDefault="005743AD" w:rsidP="00DD7329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>
        <w:rPr>
          <w:rStyle w:val="FontStyle38"/>
        </w:rPr>
        <w:t xml:space="preserve"> Письмо</w:t>
      </w:r>
      <w:r w:rsidRPr="005743AD">
        <w:rPr>
          <w:rStyle w:val="FontStyle38"/>
        </w:rPr>
        <w:t xml:space="preserve"> УФНС России по г. Москве от 19.12.2011 г. №07-09/13395дсп@ «О повышении уровня мобилизационной подготовки территориальных налоговых органов г.</w:t>
      </w:r>
      <w:r>
        <w:rPr>
          <w:rStyle w:val="FontStyle38"/>
        </w:rPr>
        <w:t xml:space="preserve"> </w:t>
      </w:r>
      <w:r w:rsidRPr="005743AD">
        <w:rPr>
          <w:rStyle w:val="FontStyle38"/>
        </w:rPr>
        <w:t>Москвы</w:t>
      </w:r>
      <w:r w:rsidR="00A8764C" w:rsidRPr="005743AD">
        <w:rPr>
          <w:rFonts w:cs="Times New Roman"/>
          <w:color w:val="000000" w:themeColor="text1"/>
          <w:sz w:val="26"/>
          <w:szCs w:val="26"/>
        </w:rPr>
        <w:t>.</w:t>
      </w:r>
    </w:p>
    <w:p w:rsidR="00DD7329" w:rsidRPr="00DD7329" w:rsidRDefault="00027871" w:rsidP="00DD7329">
      <w:pPr>
        <w:pStyle w:val="af2"/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BB39D0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A82CB6">
        <w:rPr>
          <w:rFonts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DD7329" w:rsidRPr="001F30E5" w:rsidRDefault="00DD7329" w:rsidP="00DD7329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1F30E5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</w:t>
      </w:r>
      <w:r>
        <w:rPr>
          <w:rFonts w:cs="Times New Roman"/>
          <w:sz w:val="26"/>
          <w:szCs w:val="26"/>
        </w:rPr>
        <w:t>.</w:t>
      </w:r>
      <w:r w:rsidRPr="001F30E5">
        <w:rPr>
          <w:rFonts w:cs="Times New Roman"/>
          <w:sz w:val="26"/>
          <w:szCs w:val="26"/>
        </w:rPr>
        <w:t xml:space="preserve"> </w:t>
      </w:r>
    </w:p>
    <w:p w:rsidR="003B7A81" w:rsidRPr="006D2012" w:rsidRDefault="00175938" w:rsidP="00DD7329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DD7329" w:rsidRDefault="00AF09BA" w:rsidP="00DD7329">
      <w:pPr>
        <w:pStyle w:val="af2"/>
        <w:shd w:val="clear" w:color="auto" w:fill="FFFFFF" w:themeFill="background1"/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DD7329" w:rsidRPr="00FA692A" w:rsidRDefault="00DD7329" w:rsidP="00DD7329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A692A">
        <w:rPr>
          <w:rFonts w:cs="Times New Roman"/>
          <w:sz w:val="26"/>
          <w:szCs w:val="26"/>
        </w:rPr>
        <w:t>проведение инструктажей по безопасности, пропускному режиму, мобилизационной подготовке</w:t>
      </w:r>
      <w:r w:rsidRPr="00DD7329">
        <w:rPr>
          <w:rFonts w:cs="Times New Roman"/>
          <w:sz w:val="26"/>
          <w:szCs w:val="26"/>
        </w:rPr>
        <w:t>;</w:t>
      </w:r>
      <w:r w:rsidRPr="00FA692A">
        <w:t xml:space="preserve"> </w:t>
      </w:r>
    </w:p>
    <w:p w:rsidR="00DD7329" w:rsidRPr="00FA692A" w:rsidRDefault="00DD7329" w:rsidP="00DD7329">
      <w:pPr>
        <w:pStyle w:val="af2"/>
        <w:numPr>
          <w:ilvl w:val="0"/>
          <w:numId w:val="1"/>
        </w:numPr>
        <w:shd w:val="clear" w:color="auto" w:fill="FFFFFF" w:themeFill="background1"/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прове</w:t>
      </w:r>
      <w:r w:rsidRPr="00FA692A">
        <w:rPr>
          <w:rFonts w:cs="Times New Roman"/>
          <w:sz w:val="26"/>
          <w:szCs w:val="26"/>
        </w:rPr>
        <w:t>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</w:t>
      </w:r>
      <w:r>
        <w:rPr>
          <w:rFonts w:cs="Times New Roman"/>
          <w:sz w:val="26"/>
          <w:szCs w:val="26"/>
        </w:rPr>
        <w:t>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C0564" w:rsidRPr="000A4DBC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</w:t>
      </w:r>
      <w:r w:rsidR="00AC0564">
        <w:rPr>
          <w:rFonts w:cs="Times New Roman"/>
          <w:sz w:val="26"/>
          <w:szCs w:val="26"/>
          <w:shd w:val="clear" w:color="auto" w:fill="FFFFFF" w:themeFill="background1"/>
        </w:rPr>
        <w:t>специалиста-эксперта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318AA" w:rsidRDefault="00F05CF7" w:rsidP="00A915F2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C0564">
        <w:rPr>
          <w:rFonts w:cs="Times New Roman"/>
          <w:sz w:val="26"/>
          <w:szCs w:val="26"/>
        </w:rPr>
        <w:t>отдел безоп</w:t>
      </w:r>
      <w:r w:rsidR="000318AA">
        <w:rPr>
          <w:rFonts w:cs="Times New Roman"/>
          <w:sz w:val="26"/>
          <w:szCs w:val="26"/>
        </w:rPr>
        <w:t>а</w:t>
      </w:r>
      <w:r w:rsidR="00AC0564">
        <w:rPr>
          <w:rFonts w:cs="Times New Roman"/>
          <w:sz w:val="26"/>
          <w:szCs w:val="26"/>
        </w:rPr>
        <w:t>сности</w:t>
      </w:r>
      <w:r w:rsidR="00EC3748" w:rsidRPr="00F5726B">
        <w:rPr>
          <w:rFonts w:cs="Times New Roman"/>
          <w:sz w:val="26"/>
          <w:szCs w:val="26"/>
        </w:rPr>
        <w:t xml:space="preserve">, </w:t>
      </w:r>
      <w:r w:rsidR="00AC0564">
        <w:rPr>
          <w:rFonts w:cs="Times New Roman"/>
          <w:sz w:val="26"/>
          <w:szCs w:val="26"/>
          <w:shd w:val="clear" w:color="auto" w:fill="FFFFFF" w:themeFill="background1"/>
        </w:rPr>
        <w:t>главный</w:t>
      </w:r>
      <w:r w:rsidR="00AC0564" w:rsidRPr="000A4DBC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AC0564">
        <w:rPr>
          <w:rFonts w:cs="Times New Roman"/>
          <w:sz w:val="26"/>
          <w:szCs w:val="26"/>
          <w:shd w:val="clear" w:color="auto" w:fill="FFFFFF" w:themeFill="background1"/>
        </w:rPr>
        <w:t>специалист-эксперт</w:t>
      </w:r>
      <w:r w:rsidR="00AC0564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EC3748" w:rsidRPr="00F5726B">
        <w:rPr>
          <w:rFonts w:cs="Times New Roman"/>
          <w:sz w:val="26"/>
          <w:szCs w:val="26"/>
        </w:rPr>
        <w:t>обязан:</w:t>
      </w:r>
      <w:r w:rsidR="00FD6110" w:rsidRPr="00F5726B">
        <w:rPr>
          <w:rFonts w:cs="Times New Roman"/>
          <w:sz w:val="26"/>
          <w:szCs w:val="26"/>
        </w:rPr>
        <w:t xml:space="preserve"> </w:t>
      </w:r>
    </w:p>
    <w:p w:rsidR="00A915F2" w:rsidRPr="00B9359B" w:rsidRDefault="00A915F2" w:rsidP="00A915F2">
      <w:pPr>
        <w:ind w:firstLine="540"/>
        <w:rPr>
          <w:bCs/>
          <w:sz w:val="26"/>
          <w:szCs w:val="26"/>
        </w:rPr>
      </w:pPr>
      <w:r>
        <w:rPr>
          <w:szCs w:val="28"/>
        </w:rPr>
        <w:t xml:space="preserve">- </w:t>
      </w:r>
      <w:r>
        <w:rPr>
          <w:sz w:val="26"/>
          <w:szCs w:val="26"/>
        </w:rPr>
        <w:t>о</w:t>
      </w:r>
      <w:r w:rsidRPr="00B9359B">
        <w:rPr>
          <w:sz w:val="26"/>
          <w:szCs w:val="26"/>
        </w:rPr>
        <w:t>существлять контроль</w:t>
      </w:r>
      <w:r w:rsidRPr="00B9359B">
        <w:rPr>
          <w:bCs/>
          <w:sz w:val="26"/>
          <w:szCs w:val="26"/>
        </w:rPr>
        <w:t xml:space="preserve"> за соблюдением федеральными государственными служащими ограничений и запретов, требований, направленных на предотвращение или урегулирование конфликта интересов, а также соблюдение исполнения ими обязанностей, установленных Федеральным </w:t>
      </w:r>
      <w:hyperlink r:id="rId18" w:history="1">
        <w:r w:rsidRPr="00B9359B">
          <w:rPr>
            <w:bCs/>
            <w:sz w:val="26"/>
            <w:szCs w:val="26"/>
          </w:rPr>
          <w:t>законом</w:t>
        </w:r>
      </w:hyperlink>
      <w:r w:rsidRPr="00B9359B">
        <w:rPr>
          <w:bCs/>
          <w:sz w:val="26"/>
          <w:szCs w:val="26"/>
        </w:rPr>
        <w:t xml:space="preserve"> "О противодействии коррупции" и другими федеральными законами;</w:t>
      </w:r>
    </w:p>
    <w:p w:rsidR="00A915F2" w:rsidRPr="00B9359B" w:rsidRDefault="00A915F2" w:rsidP="00A915F2">
      <w:pPr>
        <w:ind w:firstLine="540"/>
        <w:rPr>
          <w:bCs/>
          <w:sz w:val="26"/>
          <w:szCs w:val="26"/>
        </w:rPr>
      </w:pPr>
      <w:r w:rsidRPr="00B9359B">
        <w:rPr>
          <w:sz w:val="26"/>
          <w:szCs w:val="26"/>
        </w:rPr>
        <w:t xml:space="preserve">- </w:t>
      </w:r>
      <w:r>
        <w:rPr>
          <w:sz w:val="26"/>
          <w:szCs w:val="26"/>
        </w:rPr>
        <w:t>принимать участие в работе</w:t>
      </w:r>
      <w:r w:rsidRPr="00B9359B">
        <w:rPr>
          <w:bCs/>
          <w:sz w:val="26"/>
          <w:szCs w:val="26"/>
        </w:rPr>
        <w:t xml:space="preserve"> по предупреждению и предотвращению причин и условий, способствующих возникновению конфликта интересов на государственной службе;</w:t>
      </w:r>
    </w:p>
    <w:p w:rsidR="00A915F2" w:rsidRPr="00B9359B" w:rsidRDefault="00A915F2" w:rsidP="00A915F2">
      <w:pPr>
        <w:ind w:firstLine="540"/>
        <w:rPr>
          <w:bCs/>
          <w:sz w:val="26"/>
          <w:szCs w:val="26"/>
        </w:rPr>
      </w:pPr>
      <w:r w:rsidRPr="00B9359B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B9359B">
        <w:rPr>
          <w:bCs/>
          <w:sz w:val="26"/>
          <w:szCs w:val="26"/>
        </w:rPr>
        <w:t xml:space="preserve">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служащих, утвержденных </w:t>
      </w:r>
      <w:hyperlink r:id="rId19" w:history="1">
        <w:r w:rsidRPr="00B9359B">
          <w:rPr>
            <w:bCs/>
            <w:sz w:val="26"/>
            <w:szCs w:val="26"/>
          </w:rPr>
          <w:t>Указом</w:t>
        </w:r>
      </w:hyperlink>
      <w:r w:rsidRPr="00B9359B">
        <w:rPr>
          <w:bCs/>
          <w:sz w:val="26"/>
          <w:szCs w:val="26"/>
        </w:rPr>
        <w:t xml:space="preserve"> Президента Российской Федерации от 12 августа 2002 г. № 885, а также с уведомлением представителя нанимателя, органов прокуратуры Российской Федерации и иных федеральных государственных органов о фактах совершения федеральными государственными служащими коррупционных и иных правонарушений, непредставления ими сведений либо представления недостоверных или неполных сведений о доходах, об имуществе и обязательствах имущественного характера;</w:t>
      </w:r>
    </w:p>
    <w:p w:rsidR="00A915F2" w:rsidRPr="00B9359B" w:rsidRDefault="00A915F2" w:rsidP="00A915F2">
      <w:pPr>
        <w:ind w:firstLine="540"/>
        <w:rPr>
          <w:bCs/>
          <w:sz w:val="26"/>
          <w:szCs w:val="26"/>
        </w:rPr>
      </w:pPr>
      <w:r w:rsidRPr="00B9359B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принимать участие в </w:t>
      </w:r>
      <w:r>
        <w:rPr>
          <w:bCs/>
          <w:sz w:val="26"/>
          <w:szCs w:val="26"/>
        </w:rPr>
        <w:t>обеспечении реализации</w:t>
      </w:r>
      <w:r w:rsidRPr="00B9359B">
        <w:rPr>
          <w:bCs/>
          <w:sz w:val="26"/>
          <w:szCs w:val="26"/>
        </w:rPr>
        <w:t xml:space="preserve"> Порядка уведомления государственными гражданскими служащими представителя нанимателя (работодателя) о фактах обращения в целях склонения их к совершению коррупционных правонарушений, регистрации таких уведомлений и проверки содержащихся в</w:t>
      </w:r>
      <w:r>
        <w:rPr>
          <w:bCs/>
          <w:sz w:val="26"/>
          <w:szCs w:val="26"/>
        </w:rPr>
        <w:t xml:space="preserve"> них сведений, в соответствии с </w:t>
      </w:r>
      <w:r w:rsidRPr="00B9359B">
        <w:rPr>
          <w:bCs/>
          <w:sz w:val="26"/>
          <w:szCs w:val="26"/>
        </w:rPr>
        <w:t xml:space="preserve">приказом ФНС России от 15.03.2011 </w:t>
      </w:r>
      <w:r w:rsidRPr="00B9359B">
        <w:rPr>
          <w:bCs/>
          <w:sz w:val="26"/>
          <w:szCs w:val="26"/>
        </w:rPr>
        <w:br/>
        <w:t>№ ММВ-7-4/202@;</w:t>
      </w:r>
    </w:p>
    <w:p w:rsidR="00A915F2" w:rsidRPr="00B9359B" w:rsidRDefault="00A915F2" w:rsidP="00A915F2">
      <w:pPr>
        <w:ind w:firstLine="540"/>
        <w:rPr>
          <w:bCs/>
          <w:sz w:val="26"/>
          <w:szCs w:val="26"/>
        </w:rPr>
      </w:pPr>
      <w:r w:rsidRPr="00B9359B">
        <w:rPr>
          <w:sz w:val="26"/>
          <w:szCs w:val="26"/>
        </w:rPr>
        <w:t xml:space="preserve">- </w:t>
      </w:r>
      <w:r>
        <w:rPr>
          <w:bCs/>
          <w:sz w:val="26"/>
          <w:szCs w:val="26"/>
        </w:rPr>
        <w:t>принимать участие в</w:t>
      </w:r>
      <w:r>
        <w:rPr>
          <w:sz w:val="26"/>
          <w:szCs w:val="26"/>
        </w:rPr>
        <w:t xml:space="preserve"> работе</w:t>
      </w:r>
      <w:r w:rsidRPr="00B9359B">
        <w:rPr>
          <w:sz w:val="26"/>
          <w:szCs w:val="26"/>
        </w:rPr>
        <w:t xml:space="preserve"> по обеспечению выполнения требований </w:t>
      </w:r>
      <w:r w:rsidRPr="00B9359B">
        <w:rPr>
          <w:bCs/>
          <w:sz w:val="26"/>
          <w:szCs w:val="26"/>
        </w:rPr>
        <w:t>Федерального закона от 03.12.2012 № 230-ФЗ «О контроле за соответствием расходов лиц, замещающих государственные должности, и иных лиц их доходам» и Указа Президента Российской Федерации от 21.09.2009 №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поведению»);</w:t>
      </w:r>
    </w:p>
    <w:p w:rsidR="00A915F2" w:rsidRPr="00B9359B" w:rsidRDefault="00A915F2" w:rsidP="00A915F2">
      <w:pPr>
        <w:ind w:firstLine="540"/>
        <w:rPr>
          <w:bCs/>
          <w:sz w:val="26"/>
          <w:szCs w:val="26"/>
        </w:rPr>
      </w:pPr>
      <w:r w:rsidRPr="00B9359B">
        <w:rPr>
          <w:bCs/>
          <w:sz w:val="26"/>
          <w:szCs w:val="26"/>
        </w:rPr>
        <w:t xml:space="preserve">- </w:t>
      </w:r>
      <w:r>
        <w:rPr>
          <w:bCs/>
          <w:sz w:val="26"/>
          <w:szCs w:val="26"/>
        </w:rPr>
        <w:t xml:space="preserve">принимать участие в </w:t>
      </w:r>
      <w:r>
        <w:rPr>
          <w:sz w:val="26"/>
          <w:szCs w:val="26"/>
        </w:rPr>
        <w:t>работе</w:t>
      </w:r>
      <w:r w:rsidRPr="00B9359B">
        <w:rPr>
          <w:sz w:val="26"/>
          <w:szCs w:val="26"/>
        </w:rPr>
        <w:t xml:space="preserve"> по проверке</w:t>
      </w:r>
      <w:r w:rsidRPr="00B9359B">
        <w:rPr>
          <w:bCs/>
          <w:sz w:val="26"/>
          <w:szCs w:val="26"/>
        </w:rPr>
        <w:t xml:space="preserve"> соблюдения гражданами, замещавшими должности федеральной государственной службы, ограничений в случае заключения ими трудового договора после ухода с федеральной государственной службы;</w:t>
      </w:r>
    </w:p>
    <w:p w:rsidR="00A915F2" w:rsidRPr="00A915F2" w:rsidRDefault="00A915F2" w:rsidP="00A915F2">
      <w:pPr>
        <w:ind w:firstLine="720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осуществлять </w:t>
      </w:r>
      <w:r w:rsidRPr="005E5F50">
        <w:rPr>
          <w:sz w:val="26"/>
          <w:szCs w:val="26"/>
        </w:rPr>
        <w:t>проведение проверок достоверности сведений, представленных сотрудниками Инспекци</w:t>
      </w:r>
      <w:r>
        <w:rPr>
          <w:sz w:val="26"/>
          <w:szCs w:val="26"/>
        </w:rPr>
        <w:t>и</w:t>
      </w:r>
      <w:r w:rsidRPr="005E5F50">
        <w:rPr>
          <w:sz w:val="26"/>
          <w:szCs w:val="26"/>
        </w:rPr>
        <w:t xml:space="preserve"> в справках о доходах, расходах, об имуществе и обязательствах имущественного характера;</w:t>
      </w:r>
    </w:p>
    <w:p w:rsidR="000318AA" w:rsidRPr="005E5F50" w:rsidRDefault="000318AA" w:rsidP="000318AA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принимать участие</w:t>
      </w:r>
      <w:r w:rsidRPr="005E5F50">
        <w:rPr>
          <w:sz w:val="26"/>
          <w:szCs w:val="26"/>
        </w:rPr>
        <w:t xml:space="preserve"> в проведении плановых и внеплановых проверок хранения и наличия конфиденциальных документов и материалов;</w:t>
      </w:r>
    </w:p>
    <w:p w:rsidR="000318AA" w:rsidRPr="005E5F50" w:rsidRDefault="000318AA" w:rsidP="000318AA">
      <w:pPr>
        <w:ind w:firstLine="708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осуществлять </w:t>
      </w:r>
      <w:r w:rsidRPr="005E5F50">
        <w:rPr>
          <w:sz w:val="26"/>
          <w:szCs w:val="26"/>
        </w:rPr>
        <w:t>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0318AA" w:rsidRPr="005E5F50" w:rsidRDefault="000318AA" w:rsidP="000318AA">
      <w:pPr>
        <w:ind w:firstLine="708"/>
        <w:rPr>
          <w:sz w:val="26"/>
          <w:szCs w:val="26"/>
        </w:rPr>
      </w:pPr>
      <w:r w:rsidRPr="005E5F50">
        <w:rPr>
          <w:sz w:val="26"/>
          <w:szCs w:val="26"/>
        </w:rPr>
        <w:lastRenderedPageBreak/>
        <w:t xml:space="preserve">- </w:t>
      </w:r>
      <w:r>
        <w:rPr>
          <w:sz w:val="26"/>
          <w:szCs w:val="26"/>
        </w:rPr>
        <w:t xml:space="preserve">обеспечивать </w:t>
      </w:r>
      <w:r w:rsidRPr="005E5F50">
        <w:rPr>
          <w:sz w:val="26"/>
          <w:szCs w:val="26"/>
        </w:rPr>
        <w:t>сохранность носителей информации, содержащих документы «Для служебного пользования»;</w:t>
      </w:r>
    </w:p>
    <w:p w:rsidR="000318AA" w:rsidRPr="005E5F50" w:rsidRDefault="000318AA" w:rsidP="000318AA">
      <w:pPr>
        <w:ind w:firstLine="720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принимать </w:t>
      </w:r>
      <w:r w:rsidRPr="005E5F50">
        <w:rPr>
          <w:sz w:val="26"/>
          <w:szCs w:val="26"/>
        </w:rPr>
        <w:t>участие в проведении служебных расследований и разбирательств по фактам правонарушений, разглашения конфиденциальной информации, утраты документов и материалов, попыток несанкционированного доступа к служебной информации, хищения имущества Инспекции и других нарушений требований по режиму;</w:t>
      </w:r>
    </w:p>
    <w:p w:rsidR="000318AA" w:rsidRPr="005E5F50" w:rsidRDefault="000318AA" w:rsidP="000318AA">
      <w:pPr>
        <w:ind w:firstLine="720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принимать </w:t>
      </w:r>
      <w:r w:rsidRPr="005E5F50">
        <w:rPr>
          <w:sz w:val="26"/>
          <w:szCs w:val="26"/>
        </w:rPr>
        <w:t>участие в работе Окружных мобильных группах;</w:t>
      </w:r>
    </w:p>
    <w:p w:rsidR="000318AA" w:rsidRPr="005E5F50" w:rsidRDefault="000318AA" w:rsidP="000318AA">
      <w:pPr>
        <w:ind w:firstLine="720"/>
        <w:rPr>
          <w:sz w:val="26"/>
          <w:szCs w:val="26"/>
        </w:rPr>
      </w:pPr>
      <w:r w:rsidRPr="005E5F50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принимать </w:t>
      </w:r>
      <w:r w:rsidRPr="005E5F50">
        <w:rPr>
          <w:sz w:val="26"/>
          <w:szCs w:val="26"/>
        </w:rPr>
        <w:t>участие в производстве выемок регистрационных дел, бухгалтерской, налоговой отчетности юридических лиц, состоящих на налоговом учете в Инспекции;</w:t>
      </w:r>
    </w:p>
    <w:p w:rsidR="00145F5A" w:rsidRDefault="00145F5A" w:rsidP="00145F5A">
      <w:pPr>
        <w:ind w:firstLine="720"/>
        <w:rPr>
          <w:sz w:val="26"/>
          <w:szCs w:val="26"/>
        </w:rPr>
      </w:pPr>
      <w:r>
        <w:rPr>
          <w:sz w:val="26"/>
          <w:szCs w:val="26"/>
        </w:rPr>
        <w:t>- предоставлять сведения, том числе</w:t>
      </w:r>
      <w:r w:rsidRPr="005E5F50">
        <w:rPr>
          <w:sz w:val="26"/>
          <w:szCs w:val="26"/>
        </w:rPr>
        <w:t xml:space="preserve"> ограниченного распространения</w:t>
      </w:r>
      <w:r>
        <w:rPr>
          <w:sz w:val="26"/>
          <w:szCs w:val="26"/>
        </w:rPr>
        <w:t>,</w:t>
      </w:r>
      <w:r w:rsidRPr="005E5F50">
        <w:rPr>
          <w:sz w:val="26"/>
          <w:szCs w:val="26"/>
        </w:rPr>
        <w:t xml:space="preserve"> при </w:t>
      </w:r>
      <w:r>
        <w:rPr>
          <w:sz w:val="26"/>
          <w:szCs w:val="26"/>
        </w:rPr>
        <w:t xml:space="preserve">исполнении запросов о предоставлении информации по вопросам ведения финансово-хозяйственной деятельности налогоплательщиков и соблюдении ими требований законодательства Российской Федерации о налогах и сборах </w:t>
      </w:r>
      <w:r w:rsidRPr="005E5F50">
        <w:rPr>
          <w:sz w:val="26"/>
          <w:szCs w:val="26"/>
        </w:rPr>
        <w:t>органами законодательной, исполнительной и судебной власти, а также сторонними организациями</w:t>
      </w:r>
      <w:r w:rsidR="00281B98">
        <w:rPr>
          <w:sz w:val="26"/>
          <w:szCs w:val="26"/>
        </w:rPr>
        <w:t>, в том числе с использованием ФИР, АИС «Налог 3»</w:t>
      </w:r>
      <w:r w:rsidRPr="004624AB">
        <w:rPr>
          <w:sz w:val="26"/>
          <w:szCs w:val="26"/>
        </w:rPr>
        <w:t>;</w:t>
      </w:r>
    </w:p>
    <w:p w:rsidR="00281B98" w:rsidRPr="00281B98" w:rsidRDefault="00281B98" w:rsidP="00145F5A">
      <w:pPr>
        <w:ind w:firstLine="720"/>
        <w:rPr>
          <w:sz w:val="26"/>
          <w:szCs w:val="26"/>
        </w:rPr>
      </w:pPr>
      <w:r>
        <w:rPr>
          <w:rFonts w:cs="Times New Roman"/>
          <w:color w:val="000000"/>
          <w:szCs w:val="28"/>
        </w:rPr>
        <w:t>- принимать участие</w:t>
      </w:r>
      <w:r w:rsidRPr="00281B98">
        <w:rPr>
          <w:rFonts w:cs="Times New Roman"/>
          <w:color w:val="000000"/>
          <w:szCs w:val="28"/>
        </w:rPr>
        <w:t xml:space="preserve"> в подготовке ответов на обращения граждан и организаций, входящим в компетенцию Отдела</w:t>
      </w:r>
      <w:r w:rsidRPr="007A21C7">
        <w:rPr>
          <w:rFonts w:cs="Times New Roman"/>
          <w:color w:val="000000"/>
          <w:szCs w:val="28"/>
        </w:rPr>
        <w:t>;</w:t>
      </w:r>
    </w:p>
    <w:p w:rsidR="000318AA" w:rsidRPr="000318AA" w:rsidRDefault="000318AA" w:rsidP="000318AA">
      <w:pPr>
        <w:ind w:firstLine="720"/>
        <w:rPr>
          <w:sz w:val="26"/>
          <w:szCs w:val="26"/>
        </w:rPr>
      </w:pPr>
      <w:r w:rsidRPr="000318AA">
        <w:rPr>
          <w:sz w:val="26"/>
          <w:szCs w:val="26"/>
        </w:rPr>
        <w:t xml:space="preserve">- </w:t>
      </w:r>
      <w:r w:rsidR="00145F5A">
        <w:rPr>
          <w:sz w:val="26"/>
          <w:szCs w:val="26"/>
        </w:rPr>
        <w:t>принимать участие в обеспечении</w:t>
      </w:r>
      <w:r w:rsidRPr="000318AA">
        <w:rPr>
          <w:sz w:val="26"/>
          <w:szCs w:val="26"/>
        </w:rPr>
        <w:t xml:space="preserve"> охраны, пропускного и </w:t>
      </w:r>
      <w:proofErr w:type="spellStart"/>
      <w:r w:rsidRPr="000318AA">
        <w:rPr>
          <w:sz w:val="26"/>
          <w:szCs w:val="26"/>
        </w:rPr>
        <w:t>внутриобъектового</w:t>
      </w:r>
      <w:proofErr w:type="spellEnd"/>
      <w:r w:rsidRPr="000318AA">
        <w:rPr>
          <w:sz w:val="26"/>
          <w:szCs w:val="26"/>
        </w:rPr>
        <w:t xml:space="preserve"> режима Инспекции, контроль состояния охраны и инженерной защиты зданий, помещений инспекции, в том числе оборудованных техническими средствами охранной сигнализации;</w:t>
      </w:r>
    </w:p>
    <w:p w:rsidR="00681C91" w:rsidRDefault="000318AA" w:rsidP="000318AA">
      <w:pPr>
        <w:ind w:firstLine="720"/>
        <w:rPr>
          <w:sz w:val="26"/>
          <w:szCs w:val="26"/>
        </w:rPr>
      </w:pPr>
      <w:r>
        <w:rPr>
          <w:szCs w:val="18"/>
        </w:rPr>
        <w:t xml:space="preserve">- </w:t>
      </w:r>
      <w:r w:rsidRPr="000318AA">
        <w:rPr>
          <w:sz w:val="26"/>
          <w:szCs w:val="26"/>
        </w:rPr>
        <w:t>принимать участие в организации</w:t>
      </w:r>
      <w:r>
        <w:rPr>
          <w:szCs w:val="18"/>
        </w:rPr>
        <w:t xml:space="preserve"> </w:t>
      </w:r>
      <w:r w:rsidRPr="000318AA">
        <w:rPr>
          <w:sz w:val="26"/>
          <w:szCs w:val="26"/>
        </w:rPr>
        <w:t>и проведении комплекса мероприятий по гражданской обороне и мобилизационной п</w:t>
      </w:r>
      <w:r>
        <w:rPr>
          <w:sz w:val="26"/>
          <w:szCs w:val="26"/>
        </w:rPr>
        <w:t>одготовке сотрудников инспекции</w:t>
      </w:r>
      <w:r w:rsidR="00681C91" w:rsidRPr="00681C91">
        <w:rPr>
          <w:sz w:val="26"/>
          <w:szCs w:val="26"/>
        </w:rPr>
        <w:t>;</w:t>
      </w:r>
    </w:p>
    <w:p w:rsidR="00C102F5" w:rsidRDefault="00C102F5" w:rsidP="000318A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>
        <w:rPr>
          <w:rFonts w:cs="Times New Roman"/>
          <w:color w:val="000000"/>
          <w:sz w:val="26"/>
          <w:szCs w:val="26"/>
        </w:rPr>
        <w:t>осуществлять иные обязанности в соответствии с положением об отделе безопасности,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</w:t>
      </w:r>
    </w:p>
    <w:p w:rsidR="00134734" w:rsidRDefault="00134734" w:rsidP="00134734">
      <w:pPr>
        <w:ind w:firstLine="720"/>
        <w:rPr>
          <w:sz w:val="26"/>
          <w:szCs w:val="26"/>
        </w:rPr>
      </w:pPr>
      <w:r w:rsidRPr="00453FFB">
        <w:rPr>
          <w:sz w:val="26"/>
          <w:szCs w:val="26"/>
        </w:rPr>
        <w:t>- обеспеч</w:t>
      </w:r>
      <w:r>
        <w:rPr>
          <w:sz w:val="26"/>
          <w:szCs w:val="26"/>
        </w:rPr>
        <w:t>ить</w:t>
      </w:r>
      <w:r w:rsidRPr="00453FFB">
        <w:rPr>
          <w:sz w:val="26"/>
          <w:szCs w:val="26"/>
        </w:rPr>
        <w:t xml:space="preserve"> сохранность служебного удостоверения.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307CE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</w:t>
      </w:r>
      <w:r w:rsidRPr="00F37C5A">
        <w:rPr>
          <w:rFonts w:cs="Times New Roman"/>
          <w:sz w:val="26"/>
          <w:szCs w:val="26"/>
        </w:rPr>
        <w:lastRenderedPageBreak/>
        <w:t>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7A21C7" w:rsidRPr="007A21C7" w:rsidRDefault="00F37C5A" w:rsidP="007A21C7">
      <w:pPr>
        <w:ind w:firstLine="72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</w:t>
      </w:r>
      <w:r w:rsidR="007A21C7" w:rsidRPr="007A21C7">
        <w:rPr>
          <w:rFonts w:cs="Times New Roman"/>
          <w:sz w:val="26"/>
          <w:szCs w:val="26"/>
        </w:rPr>
        <w:t>;</w:t>
      </w:r>
    </w:p>
    <w:p w:rsidR="00F37C5A" w:rsidRPr="007A21C7" w:rsidRDefault="007A21C7" w:rsidP="007A21C7">
      <w:pPr>
        <w:ind w:firstLine="720"/>
        <w:rPr>
          <w:rFonts w:cs="Times New Roman"/>
          <w:color w:val="000000"/>
          <w:sz w:val="26"/>
          <w:szCs w:val="26"/>
        </w:rPr>
      </w:pPr>
      <w:r w:rsidRPr="007A21C7">
        <w:rPr>
          <w:rFonts w:cs="Times New Roman"/>
          <w:sz w:val="26"/>
          <w:szCs w:val="26"/>
        </w:rPr>
        <w:t>21)</w:t>
      </w:r>
      <w:r>
        <w:rPr>
          <w:rFonts w:cs="Times New Roman"/>
          <w:color w:val="000000"/>
          <w:sz w:val="26"/>
          <w:szCs w:val="26"/>
        </w:rPr>
        <w:t xml:space="preserve"> д</w:t>
      </w:r>
      <w:r w:rsidRPr="00134734">
        <w:rPr>
          <w:rFonts w:cs="Times New Roman"/>
          <w:color w:val="000000"/>
          <w:sz w:val="26"/>
          <w:szCs w:val="26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307CE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307CE8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307CE8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307CE8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C4F09" w:rsidRPr="000C4F09">
        <w:rPr>
          <w:rFonts w:cs="Times New Roman"/>
          <w:b/>
          <w:sz w:val="26"/>
          <w:szCs w:val="26"/>
          <w:shd w:val="clear" w:color="auto" w:fill="FFFFFF" w:themeFill="background1"/>
        </w:rPr>
        <w:t>главный специалист-эксперт</w:t>
      </w:r>
      <w:r w:rsidR="000C4F09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C4F09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0C4F09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0C4F09">
        <w:rPr>
          <w:rFonts w:eastAsia="Calibri"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0C4F09" w:rsidRPr="000C4F09">
        <w:rPr>
          <w:rFonts w:cs="Times New Roman"/>
          <w:b/>
          <w:sz w:val="26"/>
          <w:szCs w:val="26"/>
          <w:shd w:val="clear" w:color="auto" w:fill="FFFFFF" w:themeFill="background1"/>
        </w:rPr>
        <w:t>главный специалист-эксперт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(или) </w:t>
      </w:r>
      <w:r w:rsidRPr="007A71BC">
        <w:rPr>
          <w:rFonts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0C4F09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0C4F09" w:rsidRPr="007A71BC">
        <w:rPr>
          <w:rFonts w:cs="Times New Roman"/>
          <w:sz w:val="26"/>
          <w:szCs w:val="26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0C4F09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B40E91">
        <w:rPr>
          <w:rFonts w:cs="Times New Roman"/>
          <w:sz w:val="26"/>
          <w:szCs w:val="26"/>
          <w:shd w:val="clear" w:color="auto" w:fill="FFFFFF" w:themeFill="background1"/>
        </w:rPr>
        <w:t>,</w:t>
      </w:r>
      <w:r w:rsidR="000C4F09" w:rsidRPr="007A71BC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</w:t>
      </w:r>
      <w:r w:rsidR="00B40E91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961818" w:rsidRPr="007A71BC" w:rsidRDefault="00961818" w:rsidP="00597CB2">
      <w:pPr>
        <w:widowControl w:val="0"/>
        <w:ind w:firstLine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C4F09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0C4F09">
        <w:rPr>
          <w:rFonts w:cs="Times New Roman"/>
          <w:sz w:val="26"/>
          <w:szCs w:val="26"/>
          <w:shd w:val="clear" w:color="auto" w:fill="FFFFFF" w:themeFill="background1"/>
        </w:rPr>
        <w:t>главного специалиста-эксперта</w:t>
      </w:r>
      <w:r w:rsidR="000C4F09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F12E7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A71BC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F12E7F">
        <w:rPr>
          <w:rFonts w:cs="Times New Roman"/>
          <w:sz w:val="26"/>
          <w:szCs w:val="26"/>
          <w:shd w:val="clear" w:color="auto" w:fill="FFFFFF" w:themeFill="background1"/>
        </w:rPr>
        <w:t>главный специалист-эксперт</w:t>
      </w:r>
      <w:r w:rsidR="00AF21ED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>
        <w:rPr>
          <w:rFonts w:eastAsia="Calibri" w:cs="Times New Roman"/>
          <w:sz w:val="26"/>
          <w:szCs w:val="26"/>
        </w:rPr>
        <w:t>Инспекцией</w:t>
      </w:r>
      <w:r w:rsidR="008971B7" w:rsidRPr="007A71BC">
        <w:rPr>
          <w:rFonts w:eastAsia="Calibri" w:cs="Times New Roman"/>
          <w:sz w:val="26"/>
          <w:szCs w:val="26"/>
        </w:rPr>
        <w:t>:</w:t>
      </w:r>
      <w:r w:rsidR="006B3316">
        <w:rPr>
          <w:rFonts w:eastAsia="Calibri" w:cs="Times New Roman"/>
          <w:sz w:val="26"/>
          <w:szCs w:val="26"/>
        </w:rPr>
        <w:t xml:space="preserve"> 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F12E7F">
        <w:rPr>
          <w:rFonts w:cs="Times New Roman"/>
          <w:sz w:val="26"/>
          <w:szCs w:val="26"/>
          <w:shd w:val="clear" w:color="auto" w:fill="FFFFFF" w:themeFill="background1"/>
        </w:rPr>
        <w:t>главным специалистом-экспертом</w:t>
      </w:r>
      <w:r w:rsidR="00F12E7F" w:rsidRPr="006B3316">
        <w:rPr>
          <w:rFonts w:cs="Times New Roman"/>
          <w:sz w:val="26"/>
          <w:szCs w:val="26"/>
        </w:rPr>
        <w:t xml:space="preserve"> </w:t>
      </w:r>
      <w:r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F12E7F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B40E91">
        <w:rPr>
          <w:rFonts w:cs="Times New Roman"/>
          <w:sz w:val="26"/>
          <w:szCs w:val="26"/>
          <w:shd w:val="clear" w:color="auto" w:fill="FFFFFF" w:themeFill="background1"/>
        </w:rPr>
        <w:t>лавного</w:t>
      </w:r>
      <w:r w:rsidR="00F12E7F">
        <w:rPr>
          <w:rFonts w:cs="Times New Roman"/>
          <w:sz w:val="26"/>
          <w:szCs w:val="26"/>
          <w:shd w:val="clear" w:color="auto" w:fill="FFFFFF" w:themeFill="background1"/>
        </w:rPr>
        <w:t xml:space="preserve"> специалист</w:t>
      </w:r>
      <w:r w:rsidR="00B40E91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F12E7F">
        <w:rPr>
          <w:rFonts w:cs="Times New Roman"/>
          <w:sz w:val="26"/>
          <w:szCs w:val="26"/>
          <w:shd w:val="clear" w:color="auto" w:fill="FFFFFF" w:themeFill="background1"/>
        </w:rPr>
        <w:t>-эксперт</w:t>
      </w:r>
      <w:r w:rsidR="00B40E91">
        <w:rPr>
          <w:rFonts w:cs="Times New Roman"/>
          <w:sz w:val="26"/>
          <w:szCs w:val="26"/>
          <w:shd w:val="clear" w:color="auto" w:fill="FFFFFF" w:themeFill="background1"/>
        </w:rPr>
        <w:t>а</w:t>
      </w:r>
      <w:r w:rsidR="00F12E7F" w:rsidRPr="002D71C6">
        <w:rPr>
          <w:rFonts w:cs="Times New Roman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A915F2">
      <w:headerReference w:type="default" r:id="rId20"/>
      <w:type w:val="continuous"/>
      <w:pgSz w:w="11906" w:h="16838"/>
      <w:pgMar w:top="568" w:right="851" w:bottom="709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46B" w:rsidRDefault="00B0146B" w:rsidP="003B7A81">
      <w:r>
        <w:separator/>
      </w:r>
    </w:p>
  </w:endnote>
  <w:endnote w:type="continuationSeparator" w:id="0">
    <w:p w:rsidR="00B0146B" w:rsidRDefault="00B0146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, sans-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46B" w:rsidRDefault="00B0146B" w:rsidP="003B7A81">
      <w:r>
        <w:separator/>
      </w:r>
    </w:p>
  </w:footnote>
  <w:footnote w:type="continuationSeparator" w:id="0">
    <w:p w:rsidR="00B0146B" w:rsidRDefault="00B0146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D0245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16F2B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18AA"/>
    <w:rsid w:val="000363A5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A4DBC"/>
    <w:rsid w:val="000B0869"/>
    <w:rsid w:val="000B301A"/>
    <w:rsid w:val="000B5048"/>
    <w:rsid w:val="000B7C1A"/>
    <w:rsid w:val="000C04B0"/>
    <w:rsid w:val="000C2E02"/>
    <w:rsid w:val="000C3B50"/>
    <w:rsid w:val="000C47EF"/>
    <w:rsid w:val="000C4F09"/>
    <w:rsid w:val="000C6E28"/>
    <w:rsid w:val="000C7D67"/>
    <w:rsid w:val="000D08EA"/>
    <w:rsid w:val="000E7057"/>
    <w:rsid w:val="00107460"/>
    <w:rsid w:val="001170B1"/>
    <w:rsid w:val="00121DFA"/>
    <w:rsid w:val="00134734"/>
    <w:rsid w:val="00141E3E"/>
    <w:rsid w:val="0014292D"/>
    <w:rsid w:val="00145F5A"/>
    <w:rsid w:val="00151E01"/>
    <w:rsid w:val="001559CE"/>
    <w:rsid w:val="00156D0A"/>
    <w:rsid w:val="001629B0"/>
    <w:rsid w:val="001650D7"/>
    <w:rsid w:val="00165B7A"/>
    <w:rsid w:val="001665C3"/>
    <w:rsid w:val="00170067"/>
    <w:rsid w:val="00175938"/>
    <w:rsid w:val="001942BA"/>
    <w:rsid w:val="0019655E"/>
    <w:rsid w:val="001A0913"/>
    <w:rsid w:val="001A1847"/>
    <w:rsid w:val="001A77B8"/>
    <w:rsid w:val="001B3B32"/>
    <w:rsid w:val="001B5170"/>
    <w:rsid w:val="001B5BBA"/>
    <w:rsid w:val="001D2783"/>
    <w:rsid w:val="001D3366"/>
    <w:rsid w:val="001E1592"/>
    <w:rsid w:val="001E6ACD"/>
    <w:rsid w:val="001F0599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1B98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07CE8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762D4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523AF"/>
    <w:rsid w:val="005743AD"/>
    <w:rsid w:val="00574780"/>
    <w:rsid w:val="0058504A"/>
    <w:rsid w:val="00585805"/>
    <w:rsid w:val="00592CFC"/>
    <w:rsid w:val="0059423D"/>
    <w:rsid w:val="00597CB2"/>
    <w:rsid w:val="005B1FC5"/>
    <w:rsid w:val="005C0179"/>
    <w:rsid w:val="005D1E10"/>
    <w:rsid w:val="005D1E6A"/>
    <w:rsid w:val="005D7ABC"/>
    <w:rsid w:val="005E5323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1C91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21C7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32F1B"/>
    <w:rsid w:val="00837637"/>
    <w:rsid w:val="008755DE"/>
    <w:rsid w:val="008765C3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16F2B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3EFD"/>
    <w:rsid w:val="009616B2"/>
    <w:rsid w:val="00961818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671C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345F"/>
    <w:rsid w:val="00A34A05"/>
    <w:rsid w:val="00A356E4"/>
    <w:rsid w:val="00A4459C"/>
    <w:rsid w:val="00A51C4B"/>
    <w:rsid w:val="00A524EE"/>
    <w:rsid w:val="00A537B6"/>
    <w:rsid w:val="00A610B5"/>
    <w:rsid w:val="00A6787E"/>
    <w:rsid w:val="00A82CB6"/>
    <w:rsid w:val="00A83B0E"/>
    <w:rsid w:val="00A8764C"/>
    <w:rsid w:val="00A915F2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0564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46B"/>
    <w:rsid w:val="00B01ED0"/>
    <w:rsid w:val="00B06048"/>
    <w:rsid w:val="00B07A5D"/>
    <w:rsid w:val="00B14886"/>
    <w:rsid w:val="00B14EB0"/>
    <w:rsid w:val="00B17003"/>
    <w:rsid w:val="00B22310"/>
    <w:rsid w:val="00B310A4"/>
    <w:rsid w:val="00B40E91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02F5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83D85"/>
    <w:rsid w:val="00CA01DD"/>
    <w:rsid w:val="00CA1B05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32A5"/>
    <w:rsid w:val="00CF6E71"/>
    <w:rsid w:val="00CF7ACC"/>
    <w:rsid w:val="00D00C06"/>
    <w:rsid w:val="00D01602"/>
    <w:rsid w:val="00D01736"/>
    <w:rsid w:val="00D02458"/>
    <w:rsid w:val="00D02D21"/>
    <w:rsid w:val="00D12D8D"/>
    <w:rsid w:val="00D1572F"/>
    <w:rsid w:val="00D257CC"/>
    <w:rsid w:val="00D2637A"/>
    <w:rsid w:val="00D270CA"/>
    <w:rsid w:val="00D310B9"/>
    <w:rsid w:val="00D449FA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D7329"/>
    <w:rsid w:val="00DE6E00"/>
    <w:rsid w:val="00DF457C"/>
    <w:rsid w:val="00E12289"/>
    <w:rsid w:val="00E31074"/>
    <w:rsid w:val="00E42319"/>
    <w:rsid w:val="00E44F9D"/>
    <w:rsid w:val="00E45E47"/>
    <w:rsid w:val="00E5383C"/>
    <w:rsid w:val="00E57041"/>
    <w:rsid w:val="00E6275C"/>
    <w:rsid w:val="00E64D77"/>
    <w:rsid w:val="00E66A2D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E3334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2E7F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436ADB-5981-4100-A2FE-0AFD8F867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8">
    <w:name w:val="Font Style38"/>
    <w:rsid w:val="009C671C"/>
    <w:rPr>
      <w:rFonts w:ascii="Times New Roman" w:hAnsi="Times New Roman" w:cs="Times New Roman"/>
      <w:sz w:val="26"/>
      <w:szCs w:val="26"/>
    </w:rPr>
  </w:style>
  <w:style w:type="paragraph" w:styleId="af3">
    <w:name w:val="No Spacing"/>
    <w:uiPriority w:val="1"/>
    <w:qFormat/>
    <w:rsid w:val="005E5323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550A7C447A3C3AB28DC3B26DCF925E7D000F6F41F268AE341C0D0BBA3DYD1C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F7E5C68B0FC0EAB440ECC37F25DE084F2A8070D7209983C0000D478A9B8427BB44D757ECA5DED2bA2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190065-5783-4558-BE91-2045BCDD0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3504</Words>
  <Characters>19974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5</cp:revision>
  <cp:lastPrinted>2020-02-04T07:52:00Z</cp:lastPrinted>
  <dcterms:created xsi:type="dcterms:W3CDTF">2022-09-30T08:23:00Z</dcterms:created>
  <dcterms:modified xsi:type="dcterms:W3CDTF">2022-10-04T12:03:00Z</dcterms:modified>
</cp:coreProperties>
</file>